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90" w:rsidRPr="00FA0B90" w:rsidRDefault="00FA0B90">
      <w:pPr>
        <w:pStyle w:val="NoteLevel1"/>
      </w:pPr>
      <w:r>
        <w:t>Energy is the ability to do work (Energy is measured in Joules (J) = kg•m</w:t>
      </w:r>
      <w:r w:rsidRPr="00FA0B90">
        <w:rPr>
          <w:vertAlign w:val="superscript"/>
        </w:rPr>
        <w:t>2</w:t>
      </w:r>
      <w:r>
        <w:t>/s</w:t>
      </w:r>
      <w:r w:rsidRPr="00FA0B90">
        <w:rPr>
          <w:vertAlign w:val="superscript"/>
        </w:rPr>
        <w:t>2</w:t>
      </w:r>
    </w:p>
    <w:p w:rsidR="00FA0B90" w:rsidRDefault="00FA0B90">
      <w:pPr>
        <w:pStyle w:val="NoteLevel1"/>
      </w:pPr>
    </w:p>
    <w:p w:rsidR="00FA0B90" w:rsidRDefault="00FA0B90" w:rsidP="00FA0B90">
      <w:pPr>
        <w:pStyle w:val="NoteLevel1"/>
        <w:numPr>
          <w:ilvl w:val="0"/>
          <w:numId w:val="0"/>
        </w:numPr>
      </w:pPr>
    </w:p>
    <w:p w:rsidR="00FA0B90" w:rsidRDefault="00FA0B90">
      <w:pPr>
        <w:pStyle w:val="NoteLevel1"/>
      </w:pPr>
      <w:r>
        <w:t>Energy comes in two basic forms – potential and kinetic</w:t>
      </w:r>
    </w:p>
    <w:p w:rsidR="00FA0B90" w:rsidRDefault="00FA0B90" w:rsidP="00FA0B90">
      <w:pPr>
        <w:pStyle w:val="NoteLevel1"/>
        <w:numPr>
          <w:ilvl w:val="0"/>
          <w:numId w:val="2"/>
        </w:numPr>
      </w:pPr>
      <w:r>
        <w:t xml:space="preserve">Potential energy is energy stored within an object that can be used later.  For mechanics we use mainly </w:t>
      </w:r>
    </w:p>
    <w:p w:rsidR="00FA0B90" w:rsidRDefault="00FA0B90" w:rsidP="00FA0B90">
      <w:pPr>
        <w:pStyle w:val="NoteLevel2"/>
        <w:numPr>
          <w:ilvl w:val="1"/>
          <w:numId w:val="2"/>
        </w:numPr>
      </w:pPr>
      <w:proofErr w:type="gramStart"/>
      <w:r>
        <w:t>gravitation</w:t>
      </w:r>
      <w:proofErr w:type="gramEnd"/>
      <w:r>
        <w:t xml:space="preserve"> potential energy (</w:t>
      </w:r>
      <w:proofErr w:type="spellStart"/>
      <w:r>
        <w:t>Ug</w:t>
      </w:r>
      <w:proofErr w:type="spellEnd"/>
      <w:r>
        <w:t xml:space="preserve"> = </w:t>
      </w:r>
      <w:proofErr w:type="spellStart"/>
      <w:r>
        <w:t>mgh</w:t>
      </w:r>
      <w:proofErr w:type="spellEnd"/>
      <w:r>
        <w:t>)</w:t>
      </w:r>
    </w:p>
    <w:p w:rsidR="00FA0B90" w:rsidRDefault="00FA0B90" w:rsidP="00FA0B90">
      <w:pPr>
        <w:pStyle w:val="NoteLevel2"/>
        <w:numPr>
          <w:ilvl w:val="1"/>
          <w:numId w:val="2"/>
        </w:numPr>
      </w:pPr>
      <w:r>
        <w:t>Spring potential energy (Us = ½ k</w:t>
      </w:r>
      <w:r w:rsidRPr="00FA0B90">
        <w:rPr>
          <w:vertAlign w:val="subscript"/>
        </w:rPr>
        <w:t>s</w:t>
      </w:r>
      <w:r>
        <w:t>x</w:t>
      </w:r>
      <w:r w:rsidRPr="00FA0B90">
        <w:rPr>
          <w:vertAlign w:val="superscript"/>
        </w:rPr>
        <w:t>2</w:t>
      </w:r>
      <w:r>
        <w:t>)</w:t>
      </w:r>
    </w:p>
    <w:p w:rsidR="00FA0B90" w:rsidRDefault="00FA0B90" w:rsidP="00FA0B90">
      <w:pPr>
        <w:pStyle w:val="NoteLevel1"/>
        <w:numPr>
          <w:ilvl w:val="0"/>
          <w:numId w:val="2"/>
        </w:numPr>
      </w:pPr>
      <w:r>
        <w:t>Kinetic energy is the energy an object has due to its motion (K =1/2 mv</w:t>
      </w:r>
      <w:r w:rsidRPr="00FA0B90">
        <w:rPr>
          <w:vertAlign w:val="superscript"/>
        </w:rPr>
        <w:t>2</w:t>
      </w:r>
      <w:r>
        <w:t>)</w:t>
      </w:r>
    </w:p>
    <w:p w:rsidR="00FA0B90" w:rsidRDefault="00FA0B90" w:rsidP="00FA0B90">
      <w:pPr>
        <w:pStyle w:val="NoteLevel1"/>
        <w:numPr>
          <w:ilvl w:val="0"/>
          <w:numId w:val="0"/>
        </w:numPr>
      </w:pPr>
    </w:p>
    <w:p w:rsidR="00FA0B90" w:rsidRDefault="00FA0B90" w:rsidP="00FA0B90">
      <w:pPr>
        <w:pStyle w:val="NoteLevel1"/>
      </w:pPr>
      <w:r>
        <w:t>Work is the ability to apply a force over a distance, which thereby changes the energy of an object (work is also measured in Joules)</w:t>
      </w:r>
    </w:p>
    <w:p w:rsidR="00FA0B90" w:rsidRDefault="00FA0B90" w:rsidP="00FA0B90">
      <w:pPr>
        <w:pStyle w:val="NoteLevel1"/>
        <w:numPr>
          <w:ilvl w:val="0"/>
          <w:numId w:val="0"/>
        </w:numPr>
      </w:pPr>
      <w:r>
        <w:t xml:space="preserve">W = </w:t>
      </w:r>
      <w:proofErr w:type="spellStart"/>
      <w:r>
        <w:t>F•d</w:t>
      </w:r>
      <w:proofErr w:type="spellEnd"/>
      <w:r>
        <w:t xml:space="preserve"> </w:t>
      </w:r>
      <w:proofErr w:type="spellStart"/>
      <w:r>
        <w:t>cos</w:t>
      </w:r>
      <w:proofErr w:type="spellEnd"/>
      <w:r>
        <w:sym w:font="Symbol" w:char="F071"/>
      </w:r>
    </w:p>
    <w:p w:rsidR="00FA0B90" w:rsidRDefault="00FA0B90" w:rsidP="00FA0B90">
      <w:pPr>
        <w:pStyle w:val="NoteLevel1"/>
        <w:numPr>
          <w:ilvl w:val="0"/>
          <w:numId w:val="0"/>
        </w:numPr>
      </w:pPr>
      <w:r>
        <w:t xml:space="preserve">W = </w:t>
      </w:r>
      <w:r>
        <w:sym w:font="Symbol" w:char="F044"/>
      </w:r>
      <w:r>
        <w:t>K</w:t>
      </w:r>
    </w:p>
    <w:p w:rsidR="00FA0B90" w:rsidRDefault="00FA0B90" w:rsidP="00FA0B90">
      <w:pPr>
        <w:pStyle w:val="NoteLevel1"/>
        <w:numPr>
          <w:ilvl w:val="0"/>
          <w:numId w:val="0"/>
        </w:numPr>
      </w:pPr>
    </w:p>
    <w:p w:rsidR="00FA0B90" w:rsidRDefault="00FA0B90" w:rsidP="00FA0B90">
      <w:pPr>
        <w:pStyle w:val="NoteLevel1"/>
        <w:numPr>
          <w:ilvl w:val="0"/>
          <w:numId w:val="0"/>
        </w:numPr>
      </w:pPr>
      <w:r>
        <w:t>Power is the rate at which work is done.</w:t>
      </w:r>
    </w:p>
    <w:p w:rsidR="00605AA4" w:rsidRDefault="00FA0B90" w:rsidP="00FA0B90">
      <w:pPr>
        <w:pStyle w:val="NoteLevel1"/>
        <w:numPr>
          <w:ilvl w:val="0"/>
          <w:numId w:val="0"/>
        </w:numPr>
      </w:pPr>
      <w:r>
        <w:t>P = W/t (power is measured in Watts (W))</w:t>
      </w:r>
    </w:p>
    <w:p w:rsidR="00B30385" w:rsidRDefault="00B30385" w:rsidP="00FA0B90">
      <w:pPr>
        <w:pStyle w:val="NoteLevel1"/>
        <w:numPr>
          <w:ilvl w:val="0"/>
          <w:numId w:val="0"/>
        </w:numPr>
      </w:pPr>
    </w:p>
    <w:p w:rsidR="00B30385" w:rsidRDefault="00B30385" w:rsidP="00FA0B90">
      <w:pPr>
        <w:pStyle w:val="NoteLevel1"/>
        <w:numPr>
          <w:ilvl w:val="0"/>
          <w:numId w:val="0"/>
        </w:numPr>
      </w:pPr>
      <w:r>
        <w:t>Mechanical Advantage</w:t>
      </w:r>
    </w:p>
    <w:p w:rsidR="00B30385" w:rsidRDefault="00B30385" w:rsidP="00FA0B90">
      <w:pPr>
        <w:pStyle w:val="NoteLevel1"/>
        <w:numPr>
          <w:ilvl w:val="0"/>
          <w:numId w:val="0"/>
        </w:numPr>
      </w:pPr>
      <w:r>
        <w:t>Work in = Work out</w:t>
      </w:r>
    </w:p>
    <w:p w:rsidR="00FA0B90" w:rsidRDefault="00B30385" w:rsidP="00FA0B90">
      <w:pPr>
        <w:pStyle w:val="NoteLevel1"/>
        <w:numPr>
          <w:ilvl w:val="0"/>
          <w:numId w:val="0"/>
        </w:numPr>
      </w:pPr>
      <w:r>
        <w:t>On either side of a machine, the input or output side, the total change in energy is equal (when friction is neglected).</w:t>
      </w:r>
    </w:p>
    <w:p w:rsidR="006D509F" w:rsidRDefault="006D509F" w:rsidP="00FA0B90">
      <w:pPr>
        <w:pStyle w:val="NoteLevel1"/>
        <w:numPr>
          <w:ilvl w:val="0"/>
          <w:numId w:val="0"/>
        </w:numPr>
      </w:pPr>
    </w:p>
    <w:p w:rsidR="006D509F" w:rsidRDefault="006D509F" w:rsidP="00FA0B90">
      <w:pPr>
        <w:pStyle w:val="NoteLevel1"/>
        <w:numPr>
          <w:ilvl w:val="0"/>
          <w:numId w:val="0"/>
        </w:numPr>
      </w:pPr>
      <w:r>
        <w:t>In a given system energy can be describe by the following</w:t>
      </w:r>
    </w:p>
    <w:p w:rsidR="006D509F" w:rsidRDefault="006D509F" w:rsidP="00FA0B90">
      <w:pPr>
        <w:pStyle w:val="NoteLevel1"/>
        <w:numPr>
          <w:ilvl w:val="0"/>
          <w:numId w:val="0"/>
        </w:numPr>
      </w:pPr>
      <w:r>
        <w:t>E = U + K (potential energy + kinetic energy)</w:t>
      </w:r>
    </w:p>
    <w:p w:rsidR="006D509F" w:rsidRDefault="006D509F" w:rsidP="00FA0B90">
      <w:pPr>
        <w:pStyle w:val="NoteLevel1"/>
        <w:numPr>
          <w:ilvl w:val="0"/>
          <w:numId w:val="0"/>
        </w:numPr>
      </w:pPr>
    </w:p>
    <w:p w:rsidR="006D509F" w:rsidRDefault="006D509F" w:rsidP="00FA0B90">
      <w:pPr>
        <w:pStyle w:val="NoteLevel1"/>
        <w:numPr>
          <w:ilvl w:val="0"/>
          <w:numId w:val="0"/>
        </w:numPr>
      </w:pPr>
      <w:r>
        <w:t>Since energy is always conserved it is just changed between one form and another, therefore</w:t>
      </w:r>
    </w:p>
    <w:p w:rsidR="006F62B2" w:rsidRDefault="006D509F" w:rsidP="00FA0B90">
      <w:pPr>
        <w:pStyle w:val="NoteLevel1"/>
        <w:numPr>
          <w:ilvl w:val="0"/>
          <w:numId w:val="0"/>
        </w:numPr>
      </w:pPr>
      <w:r>
        <w:t>Energy before an interaction = energy after the interaction</w:t>
      </w:r>
    </w:p>
    <w:p w:rsidR="006F62B2" w:rsidRDefault="006F62B2" w:rsidP="00FA0B90">
      <w:pPr>
        <w:pStyle w:val="NoteLevel1"/>
        <w:numPr>
          <w:ilvl w:val="0"/>
          <w:numId w:val="0"/>
        </w:numPr>
      </w:pPr>
    </w:p>
    <w:p w:rsidR="006F62B2" w:rsidRDefault="006F62B2" w:rsidP="00FA0B90">
      <w:pPr>
        <w:pStyle w:val="NoteLevel1"/>
        <w:numPr>
          <w:ilvl w:val="0"/>
          <w:numId w:val="0"/>
        </w:numPr>
      </w:pPr>
      <w:proofErr w:type="gramStart"/>
      <w:r>
        <w:t>U(</w:t>
      </w:r>
      <w:proofErr w:type="gramEnd"/>
      <w:r>
        <w:t>before) + K(before) + W(friction) = U(after) + K(after)</w:t>
      </w:r>
    </w:p>
    <w:p w:rsidR="006F62B2" w:rsidRDefault="006F62B2" w:rsidP="00FA0B90">
      <w:pPr>
        <w:pStyle w:val="NoteLevel1"/>
        <w:numPr>
          <w:ilvl w:val="0"/>
          <w:numId w:val="0"/>
        </w:numPr>
      </w:pPr>
    </w:p>
    <w:p w:rsidR="00FA0B90" w:rsidRDefault="006F62B2" w:rsidP="006D509F">
      <w:pPr>
        <w:pStyle w:val="NoteLevel1"/>
        <w:numPr>
          <w:ilvl w:val="0"/>
          <w:numId w:val="0"/>
        </w:numPr>
      </w:pPr>
      <w:r>
        <w:t>For example, when a rock is dropped from a high location it originally has only potential energy due to gravity.  When it is half way down it has half its energy as potential and half as kinetic, but the total is still the same (neglecting friction as usual).  When the object is about to hit the ground it has zero potential energy and all kinetic energy.  This final kinetic energy is the same as the starting potential energy.</w:t>
      </w:r>
      <w:r w:rsidR="00513772">
        <w:t xml:space="preserve"> </w:t>
      </w:r>
    </w:p>
    <w:sectPr w:rsidR="00FA0B90" w:rsidSect="00FA0B90">
      <w:headerReference w:type="first" r:id="rId5"/>
      <w:pgSz w:w="12240" w:h="15840"/>
      <w:pgMar w:top="1440" w:right="1440" w:bottom="1440" w:left="1440" w:gutter="0"/>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90" w:rsidRDefault="00FA0B90" w:rsidP="00513772">
    <w:pPr>
      <w:pStyle w:val="Header"/>
      <w:tabs>
        <w:tab w:val="clear" w:pos="4320"/>
        <w:tab w:val="clear" w:pos="8640"/>
        <w:tab w:val="right" w:pos="9720"/>
      </w:tabs>
      <w:rPr>
        <w:rFonts w:ascii="Verdana" w:eastAsia="ＭＳ ゴシック" w:hAnsi="Verdana"/>
        <w:sz w:val="36"/>
        <w:szCs w:val="36"/>
      </w:rPr>
    </w:pPr>
    <w:bookmarkStart w:id="0" w:name="_WNSectionTitle_3"/>
    <w:bookmarkStart w:id="1" w:name="_WNTabType_2"/>
    <w:r>
      <w:rPr>
        <w:rFonts w:ascii="Verdana" w:eastAsia="ＭＳ ゴシック" w:hAnsi="Verdana"/>
        <w:sz w:val="36"/>
        <w:szCs w:val="36"/>
      </w:rPr>
      <w:tab/>
    </w:r>
    <w:r w:rsidR="00A91662">
      <w:rPr>
        <w:rFonts w:ascii="Verdana" w:eastAsia="ＭＳ ゴシック" w:hAnsi="Verdana"/>
        <w:sz w:val="36"/>
        <w:szCs w:val="36"/>
      </w:rPr>
      <w:fldChar w:fldCharType="begin"/>
    </w:r>
    <w:r>
      <w:rPr>
        <w:rFonts w:ascii="Verdana" w:eastAsia="ＭＳ ゴシック" w:hAnsi="Verdana"/>
      </w:rPr>
      <w:instrText xml:space="preserve"> CREATEDATE </w:instrText>
    </w:r>
    <w:r w:rsidR="00A91662">
      <w:rPr>
        <w:rFonts w:ascii="Verdana" w:eastAsia="ＭＳ ゴシック" w:hAnsi="Verdana"/>
        <w:sz w:val="36"/>
        <w:szCs w:val="36"/>
      </w:rPr>
      <w:fldChar w:fldCharType="separate"/>
    </w:r>
    <w:r w:rsidR="00464DAA">
      <w:rPr>
        <w:rFonts w:ascii="Verdana" w:eastAsia="ＭＳ ゴシック" w:hAnsi="Verdana"/>
        <w:noProof/>
      </w:rPr>
      <w:t>11/8/09 9:23 PM</w:t>
    </w:r>
    <w:r w:rsidR="00A91662">
      <w:rPr>
        <w:rFonts w:ascii="Verdana" w:eastAsia="ＭＳ ゴシック" w:hAnsi="Verdana"/>
        <w:sz w:val="36"/>
        <w:szCs w:val="36"/>
      </w:rPr>
      <w:fldChar w:fldCharType="end"/>
    </w:r>
  </w:p>
  <w:bookmarkEnd w:id="0"/>
  <w:bookmarkEnd w:id="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B40B6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1C974FE"/>
    <w:multiLevelType w:val="hybridMultilevel"/>
    <w:tmpl w:val="22E4FF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rawingGridHorizontalSpacing w:val="360"/>
  <w:drawingGridVerticalSpacing w:val="360"/>
  <w:displayHorizontalDrawingGridEvery w:val="0"/>
  <w:doNotUseMarginsForDrawingGridOrigin/>
  <w:drawingGridVerticalOrigin w:val="0"/>
  <w:characterSpacingControl w:val="doNotCompress"/>
  <w:savePreviewPicture/>
  <w:compat>
    <w:adjustLineHeightInTable/>
    <w:doNotAutofitConstrainedTables/>
    <w:splitPgBreakAndParaMark/>
    <w:doNotVertAlignCellWithSp/>
    <w:doNotBreakConstrainedForcedTable/>
    <w:useAnsiKerningPairs/>
    <w:cachedColBalance/>
  </w:compat>
  <w:docVars>
    <w:docVar w:name="_WNTabType_0" w:val="0"/>
    <w:docVar w:name="_WNTabType_1" w:val="1"/>
    <w:docVar w:name="_WNTabType_2" w:val="2"/>
    <w:docVar w:name="EnableWordNotes" w:val="0"/>
  </w:docVars>
  <w:rsids>
    <w:rsidRoot w:val="00FA0B90"/>
    <w:rsid w:val="00464DAA"/>
    <w:rsid w:val="00513772"/>
    <w:rsid w:val="00605AA4"/>
    <w:rsid w:val="006D509F"/>
    <w:rsid w:val="006F62B2"/>
    <w:rsid w:val="00956962"/>
    <w:rsid w:val="00A91662"/>
    <w:rsid w:val="00B30385"/>
    <w:rsid w:val="00DC3CA4"/>
    <w:rsid w:val="00FA0B9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FA0B90"/>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FA0B90"/>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FA0B90"/>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FA0B90"/>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FA0B90"/>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FA0B90"/>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FA0B90"/>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FA0B90"/>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FA0B90"/>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FA0B90"/>
    <w:pPr>
      <w:tabs>
        <w:tab w:val="center" w:pos="4320"/>
        <w:tab w:val="right" w:pos="8640"/>
      </w:tabs>
    </w:pPr>
  </w:style>
  <w:style w:type="character" w:customStyle="1" w:styleId="HeaderChar">
    <w:name w:val="Header Char"/>
    <w:basedOn w:val="DefaultParagraphFont"/>
    <w:link w:val="Header"/>
    <w:uiPriority w:val="99"/>
    <w:semiHidden/>
    <w:rsid w:val="00FA0B90"/>
  </w:style>
  <w:style w:type="paragraph" w:styleId="Footer">
    <w:name w:val="footer"/>
    <w:basedOn w:val="Normal"/>
    <w:link w:val="FooterChar"/>
    <w:uiPriority w:val="99"/>
    <w:semiHidden/>
    <w:unhideWhenUsed/>
    <w:rsid w:val="00513772"/>
    <w:pPr>
      <w:tabs>
        <w:tab w:val="center" w:pos="4320"/>
        <w:tab w:val="right" w:pos="8640"/>
      </w:tabs>
    </w:pPr>
  </w:style>
  <w:style w:type="character" w:customStyle="1" w:styleId="FooterChar">
    <w:name w:val="Footer Char"/>
    <w:basedOn w:val="DefaultParagraphFont"/>
    <w:link w:val="Footer"/>
    <w:uiPriority w:val="99"/>
    <w:semiHidden/>
    <w:rsid w:val="0051377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1274</Characters>
  <Application>Microsoft Macintosh Word</Application>
  <DocSecurity>0</DocSecurity>
  <Lines>10</Lines>
  <Paragraphs>2</Paragraphs>
  <ScaleCrop>false</ScaleCrop>
  <Company>Westlake High School</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Holloway</dc:creator>
  <cp:keywords/>
  <cp:lastModifiedBy>Scott Holloway</cp:lastModifiedBy>
  <cp:revision>3</cp:revision>
  <cp:lastPrinted>2009-11-09T05:23:00Z</cp:lastPrinted>
  <dcterms:created xsi:type="dcterms:W3CDTF">2009-11-09T05:23:00Z</dcterms:created>
  <dcterms:modified xsi:type="dcterms:W3CDTF">2009-11-09T05:24:00Z</dcterms:modified>
</cp:coreProperties>
</file>